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190"/>
        <w:gridCol w:w="3596"/>
        <w:gridCol w:w="4564"/>
      </w:tblGrid>
      <w:tr w:rsidR="00704833" w:rsidTr="00704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704833" w:rsidRPr="00704833" w:rsidRDefault="00704833" w:rsidP="00704833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704833">
              <w:rPr>
                <w:b w:val="0"/>
                <w:sz w:val="52"/>
              </w:rPr>
              <w:t>HOPE Approach to Spiritual Assessment</w:t>
            </w:r>
          </w:p>
        </w:tc>
      </w:tr>
      <w:tr w:rsidR="00704833" w:rsidTr="00704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704833" w:rsidRPr="00704833" w:rsidRDefault="00704833">
            <w:pPr>
              <w:rPr>
                <w:sz w:val="144"/>
              </w:rPr>
            </w:pPr>
            <w:r w:rsidRPr="00704833">
              <w:rPr>
                <w:sz w:val="144"/>
              </w:rPr>
              <w:t>H</w:t>
            </w:r>
          </w:p>
        </w:tc>
        <w:tc>
          <w:tcPr>
            <w:tcW w:w="3605" w:type="dxa"/>
          </w:tcPr>
          <w:p w:rsidR="00704833" w:rsidRPr="00704833" w:rsidRDefault="00704833" w:rsidP="00704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704833">
              <w:rPr>
                <w:b/>
                <w:sz w:val="36"/>
              </w:rPr>
              <w:t>Spiritual Resources</w:t>
            </w:r>
          </w:p>
        </w:tc>
        <w:tc>
          <w:tcPr>
            <w:tcW w:w="4575" w:type="dxa"/>
          </w:tcPr>
          <w:p w:rsidR="00704833" w:rsidRDefault="00704833" w:rsidP="007048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"/>
                <w:sz w:val="32"/>
                <w:szCs w:val="16"/>
              </w:rPr>
            </w:pPr>
            <w:r w:rsidRPr="00704833">
              <w:rPr>
                <w:rFonts w:cs="GillSans"/>
                <w:sz w:val="32"/>
                <w:szCs w:val="16"/>
              </w:rPr>
              <w:t xml:space="preserve">What are your sources of </w:t>
            </w:r>
            <w:r w:rsidRPr="00704833">
              <w:rPr>
                <w:rFonts w:cs="GillSans-Bold"/>
                <w:b/>
                <w:bCs/>
                <w:sz w:val="32"/>
                <w:szCs w:val="16"/>
              </w:rPr>
              <w:t xml:space="preserve">hope </w:t>
            </w:r>
            <w:r w:rsidRPr="00704833">
              <w:rPr>
                <w:rFonts w:cs="GillSans"/>
                <w:sz w:val="32"/>
                <w:szCs w:val="16"/>
              </w:rPr>
              <w:t>or comfort?</w:t>
            </w:r>
          </w:p>
          <w:p w:rsidR="00704833" w:rsidRPr="00704833" w:rsidRDefault="00704833" w:rsidP="007048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"/>
                <w:sz w:val="32"/>
                <w:szCs w:val="16"/>
              </w:rPr>
            </w:pPr>
            <w:r w:rsidRPr="00704833">
              <w:rPr>
                <w:rFonts w:cs="GillSans"/>
                <w:sz w:val="32"/>
                <w:szCs w:val="16"/>
              </w:rPr>
              <w:t>What helps you during difficult times?</w:t>
            </w:r>
          </w:p>
        </w:tc>
      </w:tr>
      <w:tr w:rsidR="00704833" w:rsidTr="00704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704833" w:rsidRPr="00704833" w:rsidRDefault="00704833">
            <w:pPr>
              <w:rPr>
                <w:sz w:val="144"/>
              </w:rPr>
            </w:pPr>
            <w:r w:rsidRPr="00704833">
              <w:rPr>
                <w:sz w:val="144"/>
              </w:rPr>
              <w:t>O</w:t>
            </w:r>
          </w:p>
        </w:tc>
        <w:tc>
          <w:tcPr>
            <w:tcW w:w="3605" w:type="dxa"/>
          </w:tcPr>
          <w:p w:rsidR="00704833" w:rsidRPr="00704833" w:rsidRDefault="00704833" w:rsidP="00704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704833">
              <w:rPr>
                <w:b/>
                <w:sz w:val="36"/>
              </w:rPr>
              <w:t>Organized Religion</w:t>
            </w:r>
          </w:p>
        </w:tc>
        <w:tc>
          <w:tcPr>
            <w:tcW w:w="4575" w:type="dxa"/>
          </w:tcPr>
          <w:p w:rsidR="00704833" w:rsidRPr="00704833" w:rsidRDefault="00704833" w:rsidP="007048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-Bold"/>
                <w:b/>
                <w:bCs/>
                <w:sz w:val="32"/>
                <w:szCs w:val="16"/>
              </w:rPr>
            </w:pPr>
            <w:r w:rsidRPr="00704833">
              <w:rPr>
                <w:rFonts w:cs="GillSans"/>
                <w:sz w:val="32"/>
                <w:szCs w:val="16"/>
              </w:rPr>
              <w:t xml:space="preserve">Are you a member of an </w:t>
            </w:r>
            <w:r w:rsidRPr="00704833">
              <w:rPr>
                <w:rFonts w:cs="GillSans-Bold"/>
                <w:b/>
                <w:bCs/>
                <w:sz w:val="32"/>
                <w:szCs w:val="16"/>
              </w:rPr>
              <w:t>organized religion?</w:t>
            </w:r>
          </w:p>
          <w:p w:rsidR="00704833" w:rsidRPr="00704833" w:rsidRDefault="00704833" w:rsidP="007048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"/>
                <w:sz w:val="32"/>
                <w:szCs w:val="16"/>
              </w:rPr>
            </w:pPr>
            <w:r w:rsidRPr="00704833">
              <w:rPr>
                <w:rFonts w:cs="GillSans"/>
                <w:sz w:val="32"/>
                <w:szCs w:val="16"/>
              </w:rPr>
              <w:t>What religious practices are</w:t>
            </w:r>
            <w:r>
              <w:rPr>
                <w:rFonts w:cs="GillSans"/>
                <w:sz w:val="32"/>
                <w:szCs w:val="16"/>
              </w:rPr>
              <w:t xml:space="preserve"> </w:t>
            </w:r>
            <w:r w:rsidRPr="00704833">
              <w:rPr>
                <w:rFonts w:cs="GillSans"/>
                <w:sz w:val="32"/>
                <w:szCs w:val="16"/>
              </w:rPr>
              <w:t>important to you?</w:t>
            </w:r>
          </w:p>
        </w:tc>
      </w:tr>
      <w:tr w:rsidR="00704833" w:rsidTr="00704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704833" w:rsidRPr="00704833" w:rsidRDefault="00704833">
            <w:pPr>
              <w:rPr>
                <w:sz w:val="144"/>
              </w:rPr>
            </w:pPr>
            <w:r w:rsidRPr="00704833">
              <w:rPr>
                <w:sz w:val="144"/>
              </w:rPr>
              <w:t>P</w:t>
            </w:r>
          </w:p>
        </w:tc>
        <w:tc>
          <w:tcPr>
            <w:tcW w:w="3605" w:type="dxa"/>
          </w:tcPr>
          <w:p w:rsidR="00704833" w:rsidRPr="00704833" w:rsidRDefault="00704833" w:rsidP="00704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  <w:r w:rsidRPr="00704833">
              <w:rPr>
                <w:b/>
                <w:sz w:val="36"/>
              </w:rPr>
              <w:t>Personal Spirituality</w:t>
            </w:r>
          </w:p>
        </w:tc>
        <w:tc>
          <w:tcPr>
            <w:tcW w:w="4575" w:type="dxa"/>
          </w:tcPr>
          <w:p w:rsidR="00704833" w:rsidRPr="00704833" w:rsidRDefault="00704833" w:rsidP="00704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-Bold"/>
                <w:b/>
                <w:bCs/>
                <w:sz w:val="32"/>
                <w:szCs w:val="16"/>
              </w:rPr>
            </w:pPr>
            <w:r w:rsidRPr="00704833">
              <w:rPr>
                <w:rFonts w:cs="GillSans"/>
                <w:sz w:val="32"/>
                <w:szCs w:val="16"/>
              </w:rPr>
              <w:t xml:space="preserve">Do you have </w:t>
            </w:r>
            <w:r w:rsidRPr="00704833">
              <w:rPr>
                <w:rFonts w:cs="GillSans-Bold"/>
                <w:b/>
                <w:bCs/>
                <w:sz w:val="32"/>
                <w:szCs w:val="16"/>
              </w:rPr>
              <w:t xml:space="preserve">spiritual beliefs, </w:t>
            </w:r>
            <w:r w:rsidRPr="00704833">
              <w:rPr>
                <w:rFonts w:cs="GillSans"/>
                <w:sz w:val="32"/>
                <w:szCs w:val="16"/>
              </w:rPr>
              <w:t>separate from organized religion?</w:t>
            </w:r>
          </w:p>
          <w:p w:rsidR="00704833" w:rsidRPr="00704833" w:rsidRDefault="00704833" w:rsidP="00704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-Bold"/>
                <w:b/>
                <w:bCs/>
                <w:sz w:val="32"/>
                <w:szCs w:val="16"/>
              </w:rPr>
            </w:pPr>
            <w:r w:rsidRPr="00704833">
              <w:rPr>
                <w:rFonts w:cs="GillSans"/>
                <w:sz w:val="32"/>
                <w:szCs w:val="16"/>
              </w:rPr>
              <w:t xml:space="preserve">What </w:t>
            </w:r>
            <w:r w:rsidRPr="00704833">
              <w:rPr>
                <w:rFonts w:cs="GillSans-Bold"/>
                <w:b/>
                <w:bCs/>
                <w:sz w:val="32"/>
                <w:szCs w:val="16"/>
              </w:rPr>
              <w:t xml:space="preserve">spiritual practices </w:t>
            </w:r>
            <w:r w:rsidRPr="00704833">
              <w:rPr>
                <w:rFonts w:cs="GillSans"/>
                <w:sz w:val="32"/>
                <w:szCs w:val="16"/>
              </w:rPr>
              <w:t>are most helpful to you?</w:t>
            </w:r>
          </w:p>
        </w:tc>
      </w:tr>
      <w:tr w:rsidR="00704833" w:rsidTr="00704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704833" w:rsidRPr="00704833" w:rsidRDefault="00704833">
            <w:pPr>
              <w:rPr>
                <w:sz w:val="144"/>
              </w:rPr>
            </w:pPr>
            <w:r w:rsidRPr="00704833">
              <w:rPr>
                <w:sz w:val="144"/>
              </w:rPr>
              <w:t>E</w:t>
            </w:r>
          </w:p>
        </w:tc>
        <w:tc>
          <w:tcPr>
            <w:tcW w:w="3605" w:type="dxa"/>
          </w:tcPr>
          <w:p w:rsidR="00704833" w:rsidRPr="00704833" w:rsidRDefault="00704833" w:rsidP="00704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704833">
              <w:rPr>
                <w:b/>
                <w:sz w:val="36"/>
              </w:rPr>
              <w:t>Effects on Care</w:t>
            </w:r>
          </w:p>
        </w:tc>
        <w:tc>
          <w:tcPr>
            <w:tcW w:w="4575" w:type="dxa"/>
          </w:tcPr>
          <w:p w:rsidR="00704833" w:rsidRPr="00704833" w:rsidRDefault="00704833" w:rsidP="007048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"/>
                <w:sz w:val="32"/>
                <w:szCs w:val="16"/>
              </w:rPr>
            </w:pPr>
            <w:r w:rsidRPr="00704833">
              <w:rPr>
                <w:rFonts w:cs="GillSans"/>
                <w:sz w:val="32"/>
                <w:szCs w:val="16"/>
              </w:rPr>
              <w:t>Is there any conflict between your</w:t>
            </w:r>
          </w:p>
          <w:p w:rsidR="00704833" w:rsidRPr="00704833" w:rsidRDefault="00704833" w:rsidP="007048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"/>
                <w:sz w:val="32"/>
                <w:szCs w:val="16"/>
              </w:rPr>
            </w:pPr>
            <w:r w:rsidRPr="00704833">
              <w:rPr>
                <w:rFonts w:cs="GillSans-Bold"/>
                <w:b/>
                <w:bCs/>
                <w:sz w:val="32"/>
                <w:szCs w:val="16"/>
              </w:rPr>
              <w:t xml:space="preserve">Effects on Care </w:t>
            </w:r>
            <w:r w:rsidRPr="00704833">
              <w:rPr>
                <w:rFonts w:cs="GillSans"/>
                <w:sz w:val="32"/>
                <w:szCs w:val="16"/>
              </w:rPr>
              <w:t xml:space="preserve">beliefs and the </w:t>
            </w:r>
            <w:r w:rsidRPr="00704833">
              <w:rPr>
                <w:rFonts w:cs="GillSans-Bold"/>
                <w:b/>
                <w:bCs/>
                <w:sz w:val="32"/>
                <w:szCs w:val="16"/>
              </w:rPr>
              <w:t xml:space="preserve">care </w:t>
            </w:r>
            <w:r w:rsidRPr="00704833">
              <w:rPr>
                <w:rFonts w:cs="GillSans"/>
                <w:sz w:val="32"/>
                <w:szCs w:val="16"/>
              </w:rPr>
              <w:t>you will be receiving?</w:t>
            </w:r>
          </w:p>
          <w:p w:rsidR="00704833" w:rsidRPr="00704833" w:rsidRDefault="00704833" w:rsidP="007048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"/>
                <w:sz w:val="32"/>
                <w:szCs w:val="16"/>
              </w:rPr>
            </w:pPr>
            <w:r w:rsidRPr="00704833">
              <w:rPr>
                <w:rFonts w:cs="GillSans"/>
                <w:sz w:val="32"/>
                <w:szCs w:val="16"/>
              </w:rPr>
              <w:t xml:space="preserve">Do you hold beliefs or follow practices that you believe may affect your </w:t>
            </w:r>
            <w:r w:rsidRPr="00704833">
              <w:rPr>
                <w:rFonts w:cs="GillSans-Bold"/>
                <w:b/>
                <w:bCs/>
                <w:sz w:val="32"/>
                <w:szCs w:val="16"/>
              </w:rPr>
              <w:t>care?</w:t>
            </w:r>
          </w:p>
          <w:p w:rsidR="00704833" w:rsidRPr="00704833" w:rsidRDefault="00704833" w:rsidP="007048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hAnsi="GillSans" w:cs="GillSans"/>
                <w:sz w:val="32"/>
                <w:szCs w:val="16"/>
              </w:rPr>
            </w:pPr>
            <w:r w:rsidRPr="00704833">
              <w:rPr>
                <w:rFonts w:cs="GillSans"/>
                <w:sz w:val="32"/>
                <w:szCs w:val="16"/>
              </w:rPr>
              <w:t xml:space="preserve">Do you wish to consult with a religious or spiritual leader when you are ill or making decisions about your </w:t>
            </w:r>
            <w:r w:rsidRPr="00704833">
              <w:rPr>
                <w:rFonts w:cs="GillSans-Bold"/>
                <w:b/>
                <w:bCs/>
                <w:sz w:val="32"/>
                <w:szCs w:val="16"/>
              </w:rPr>
              <w:t>healthcare?</w:t>
            </w:r>
          </w:p>
        </w:tc>
      </w:tr>
      <w:tr w:rsidR="00704833" w:rsidTr="00704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D9E2F3" w:themeFill="accent5" w:themeFillTint="33"/>
          </w:tcPr>
          <w:p w:rsidR="00704833" w:rsidRDefault="00704833" w:rsidP="00704833">
            <w:pPr>
              <w:autoSpaceDE w:val="0"/>
              <w:autoSpaceDN w:val="0"/>
              <w:adjustRightInd w:val="0"/>
            </w:pPr>
            <w:r w:rsidRPr="00704833">
              <w:rPr>
                <w:rFonts w:cs="GillSans-BoldItalic"/>
                <w:b w:val="0"/>
                <w:bCs w:val="0"/>
                <w:i/>
                <w:iCs/>
                <w:color w:val="auto"/>
                <w:szCs w:val="14"/>
              </w:rPr>
              <w:t xml:space="preserve">Source: </w:t>
            </w:r>
            <w:proofErr w:type="spellStart"/>
            <w:r w:rsidRPr="00704833">
              <w:rPr>
                <w:rFonts w:cs="GillSans"/>
                <w:b w:val="0"/>
                <w:color w:val="auto"/>
                <w:szCs w:val="14"/>
              </w:rPr>
              <w:t>Anadarajah</w:t>
            </w:r>
            <w:proofErr w:type="spellEnd"/>
            <w:r w:rsidRPr="00704833">
              <w:rPr>
                <w:rFonts w:cs="GillSans"/>
                <w:b w:val="0"/>
                <w:color w:val="auto"/>
                <w:szCs w:val="14"/>
              </w:rPr>
              <w:t xml:space="preserve">, G., &amp; </w:t>
            </w:r>
            <w:proofErr w:type="spellStart"/>
            <w:r w:rsidRPr="00704833">
              <w:rPr>
                <w:rFonts w:cs="GillSans"/>
                <w:b w:val="0"/>
                <w:color w:val="auto"/>
                <w:szCs w:val="14"/>
              </w:rPr>
              <w:t>Hight</w:t>
            </w:r>
            <w:proofErr w:type="spellEnd"/>
            <w:r w:rsidRPr="00704833">
              <w:rPr>
                <w:rFonts w:cs="GillSans"/>
                <w:b w:val="0"/>
                <w:color w:val="auto"/>
                <w:szCs w:val="14"/>
              </w:rPr>
              <w:t xml:space="preserve">, E. (2000). </w:t>
            </w:r>
            <w:r w:rsidRPr="00704833">
              <w:rPr>
                <w:rFonts w:cs="GillSans-Italic"/>
                <w:b w:val="0"/>
                <w:i/>
                <w:iCs/>
                <w:color w:val="auto"/>
                <w:szCs w:val="14"/>
              </w:rPr>
              <w:t>Spirituality and medical practice: Using</w:t>
            </w:r>
            <w:r>
              <w:rPr>
                <w:rFonts w:cs="GillSans-Italic"/>
                <w:b w:val="0"/>
                <w:i/>
                <w:iCs/>
                <w:color w:val="auto"/>
                <w:szCs w:val="14"/>
              </w:rPr>
              <w:t xml:space="preserve"> </w:t>
            </w:r>
            <w:r w:rsidRPr="00704833">
              <w:rPr>
                <w:rFonts w:cs="GillSans-Italic"/>
                <w:b w:val="0"/>
                <w:i/>
                <w:iCs/>
                <w:color w:val="auto"/>
                <w:szCs w:val="14"/>
              </w:rPr>
              <w:t>the HOPE questions as a practical tool for spiritual assessment</w:t>
            </w:r>
            <w:r w:rsidRPr="00704833">
              <w:rPr>
                <w:rFonts w:cs="GillSans"/>
                <w:b w:val="0"/>
                <w:color w:val="auto"/>
                <w:szCs w:val="14"/>
              </w:rPr>
              <w:t>. www.aafp.org/.</w:t>
            </w:r>
          </w:p>
        </w:tc>
      </w:tr>
    </w:tbl>
    <w:p w:rsidR="00FA4E48" w:rsidRDefault="006B757F" w:rsidP="00704833"/>
    <w:sectPr w:rsidR="00FA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FC3"/>
    <w:multiLevelType w:val="hybridMultilevel"/>
    <w:tmpl w:val="CB18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741E"/>
    <w:multiLevelType w:val="hybridMultilevel"/>
    <w:tmpl w:val="CB80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3AB0"/>
    <w:multiLevelType w:val="hybridMultilevel"/>
    <w:tmpl w:val="4FA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62B51"/>
    <w:multiLevelType w:val="hybridMultilevel"/>
    <w:tmpl w:val="1E1E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33"/>
    <w:rsid w:val="006B757F"/>
    <w:rsid w:val="00704833"/>
    <w:rsid w:val="008D63FE"/>
    <w:rsid w:val="00A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E9B79-2F7D-45DD-BD52-28A76742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83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7048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7048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7048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 Research Team</dc:creator>
  <cp:keywords/>
  <dc:description/>
  <cp:lastModifiedBy>setup</cp:lastModifiedBy>
  <cp:revision>2</cp:revision>
  <dcterms:created xsi:type="dcterms:W3CDTF">2016-10-27T16:03:00Z</dcterms:created>
  <dcterms:modified xsi:type="dcterms:W3CDTF">2016-10-27T16:03:00Z</dcterms:modified>
</cp:coreProperties>
</file>